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市政府驻外招商局工作人员报名登记表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/>
          <w:lang w:eastAsia="zh-CN"/>
        </w:rPr>
      </w:pPr>
    </w:p>
    <w:tbl>
      <w:tblPr>
        <w:tblStyle w:val="3"/>
        <w:tblW w:w="87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1141"/>
        <w:gridCol w:w="481"/>
        <w:gridCol w:w="565"/>
        <w:gridCol w:w="461"/>
        <w:gridCol w:w="678"/>
        <w:gridCol w:w="441"/>
        <w:gridCol w:w="605"/>
        <w:gridCol w:w="421"/>
        <w:gridCol w:w="1016"/>
        <w:gridCol w:w="21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熟悉专业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3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3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1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9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79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及重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要的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所在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760" w:firstLineChars="24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资格审核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760" w:firstLineChars="24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9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760" w:firstLineChars="24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760" w:firstLineChars="24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760" w:firstLineChars="24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760" w:firstLineChars="24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760" w:firstLineChars="24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NTg4ZTJmMWQ2NWE2OGU4ZWEwMGM4NzA1M2M5NjMifQ=="/>
  </w:docVars>
  <w:rsids>
    <w:rsidRoot w:val="00000000"/>
    <w:rsid w:val="67B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rFonts w:eastAsia="宋体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2022-05-13T08:55:47Z</dcterms:created>
  <dc:creator>PC</dc:creator>
  <cp:lastModifiedBy>小母鸽℡</cp:lastModifiedBy>
  <dcterms:modified xsi:type="dcterms:W3CDTF">2022-05-13T08:58:10Z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409683218CC74B50A8628E8E787D001A</vt:lpwstr>
  </property>
</Properties>
</file>